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EA" w:rsidRDefault="000B25EA" w:rsidP="000B25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0B25EA" w:rsidRDefault="000B25EA" w:rsidP="000B25EA">
      <w:pPr>
        <w:rPr>
          <w:sz w:val="24"/>
          <w:szCs w:val="24"/>
        </w:rPr>
      </w:pPr>
      <w:r>
        <w:rPr>
          <w:sz w:val="24"/>
          <w:szCs w:val="24"/>
        </w:rPr>
        <w:t>07.04.2023</w:t>
      </w:r>
    </w:p>
    <w:p w:rsidR="000B25EA" w:rsidRDefault="000B25EA" w:rsidP="000B25E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0B25EA" w:rsidRDefault="000B25EA" w:rsidP="000B25E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0B25EA" w:rsidRDefault="000B25EA" w:rsidP="000B25E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0B25EA" w:rsidRDefault="000B25EA" w:rsidP="000B25EA">
      <w:pPr>
        <w:ind w:firstLine="56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565 кв. м в кадастровом квартале 29:22:080902, расположенного в Исакогорском территориальном округе </w:t>
      </w:r>
      <w:r>
        <w:rPr>
          <w:sz w:val="26"/>
          <w:szCs w:val="26"/>
        </w:rPr>
        <w:br/>
        <w:t>г. Архангельска по улице Лесозаводской:</w:t>
      </w:r>
      <w:proofErr w:type="gramEnd"/>
    </w:p>
    <w:p w:rsidR="000B25EA" w:rsidRDefault="000B25EA" w:rsidP="000B25EA">
      <w:pPr>
        <w:autoSpaceDN w:val="0"/>
        <w:adjustRightInd w:val="0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"Склады"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(6.9</w:t>
      </w:r>
      <w:r>
        <w:rPr>
          <w:iCs/>
          <w:sz w:val="26"/>
          <w:szCs w:val="26"/>
          <w:lang w:eastAsia="en-US"/>
        </w:rPr>
        <w:t>).</w:t>
      </w:r>
    </w:p>
    <w:p w:rsidR="000B25EA" w:rsidRDefault="000B25EA" w:rsidP="000B25EA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"14" апреля 202</w:t>
      </w:r>
      <w:bookmarkStart w:id="0" w:name="_GoBack"/>
      <w:bookmarkEnd w:id="0"/>
      <w:r>
        <w:rPr>
          <w:bCs/>
          <w:sz w:val="26"/>
          <w:szCs w:val="26"/>
        </w:rPr>
        <w:t xml:space="preserve">3 года по "19" апреля </w:t>
      </w:r>
      <w:r>
        <w:rPr>
          <w:bCs/>
          <w:sz w:val="26"/>
          <w:szCs w:val="26"/>
        </w:rPr>
        <w:br/>
        <w:t>2023 года.</w:t>
      </w:r>
    </w:p>
    <w:p w:rsidR="000B25EA" w:rsidRDefault="000B25EA" w:rsidP="000B25EA">
      <w:pPr>
        <w:ind w:firstLine="56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"О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предоставлении разрешения на условно разрешенный вид использования земельного участка,  расположенного в Исакогорском территориальном округе г. Архангельска, по улице Лесозаводской, об утверждении схемы расположения земельного участка"</w:t>
      </w:r>
      <w:r>
        <w:rPr>
          <w:sz w:val="26"/>
          <w:szCs w:val="26"/>
        </w:rPr>
        <w:br/>
        <w:t xml:space="preserve">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0B25EA" w:rsidTr="001D6D9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A" w:rsidRDefault="000B25EA" w:rsidP="001D6D98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A" w:rsidRDefault="000B25EA" w:rsidP="001D6D98">
            <w:pPr>
              <w:keepNext/>
              <w:keepLines/>
              <w:spacing w:line="276" w:lineRule="auto"/>
              <w:ind w:firstLine="34"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0B25EA" w:rsidRDefault="000B25EA" w:rsidP="000B25EA">
      <w:pPr>
        <w:ind w:firstLine="568"/>
        <w:jc w:val="both"/>
        <w:rPr>
          <w:rFonts w:eastAsia="Calibri"/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14 апреля 2023 года:</w:t>
      </w:r>
    </w:p>
    <w:p w:rsidR="000B25EA" w:rsidRDefault="000B25EA" w:rsidP="000B25EA">
      <w:pPr>
        <w:ind w:firstLine="56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0B25EA" w:rsidRDefault="000B25EA" w:rsidP="000B25EA">
      <w:pPr>
        <w:ind w:firstLine="56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0B25EA" w:rsidRDefault="000B25EA" w:rsidP="000B25EA">
      <w:pPr>
        <w:ind w:firstLine="56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"14" апреля 2023 года по "19" апреля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0B25EA" w:rsidRDefault="000B25EA" w:rsidP="000B25EA">
      <w:pPr>
        <w:ind w:firstLine="56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и </w:t>
      </w:r>
      <w:r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0B25EA" w:rsidRDefault="000B25EA" w:rsidP="000B25EA">
      <w:pPr>
        <w:ind w:firstLine="56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0B25EA" w:rsidTr="000B25EA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A" w:rsidRDefault="000B25EA">
            <w:pPr>
              <w:spacing w:line="276" w:lineRule="auto"/>
              <w:ind w:firstLine="568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A" w:rsidRDefault="000B25EA">
            <w:pPr>
              <w:spacing w:line="276" w:lineRule="auto"/>
              <w:ind w:firstLine="568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A" w:rsidRDefault="000B25EA">
            <w:pPr>
              <w:spacing w:line="276" w:lineRule="auto"/>
              <w:ind w:firstLine="568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B25EA" w:rsidTr="000B25EA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A" w:rsidRDefault="000B25EA">
            <w:pPr>
              <w:spacing w:line="276" w:lineRule="auto"/>
              <w:ind w:firstLine="34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B25EA" w:rsidRDefault="000B25EA">
            <w:pPr>
              <w:spacing w:line="276" w:lineRule="auto"/>
              <w:ind w:firstLine="34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60-74-83; тел. 60-74-70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A" w:rsidRDefault="000B25E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17,18 апреля  2023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A" w:rsidRDefault="000B25EA">
            <w:pPr>
              <w:spacing w:line="276" w:lineRule="auto"/>
              <w:ind w:firstLine="34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  <w:p w:rsidR="000B25EA" w:rsidRDefault="000B25EA">
            <w:pPr>
              <w:spacing w:line="276" w:lineRule="auto"/>
              <w:ind w:firstLine="34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</w:tc>
      </w:tr>
    </w:tbl>
    <w:p w:rsidR="000B25EA" w:rsidRDefault="000B25EA" w:rsidP="000B25EA">
      <w:pPr>
        <w:ind w:firstLine="56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B25EA" w:rsidRDefault="000B25EA" w:rsidP="000B25EA">
      <w:pPr>
        <w:ind w:firstLine="56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0B25EA" w:rsidRDefault="000B25EA" w:rsidP="000B25EA">
      <w:pPr>
        <w:ind w:firstLine="56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0B25EA" w:rsidRDefault="000B25EA" w:rsidP="000B25EA">
      <w:pPr>
        <w:ind w:firstLine="56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B25EA" w:rsidRDefault="000B25EA" w:rsidP="000B25EA">
      <w:pPr>
        <w:ind w:firstLine="56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0B25EA" w:rsidRDefault="000B25EA" w:rsidP="000B25EA">
      <w:pPr>
        <w:ind w:firstLine="56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0B25EA" w:rsidRDefault="000B25EA" w:rsidP="000B25EA">
      <w:pPr>
        <w:autoSpaceDE w:val="0"/>
        <w:autoSpaceDN w:val="0"/>
        <w:adjustRightInd w:val="0"/>
        <w:ind w:firstLine="56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0B25EA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6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25EA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6D98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8406E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2023-03-03T07:04:00Z</dcterms:created>
  <dcterms:modified xsi:type="dcterms:W3CDTF">2023-03-20T09:09:00Z</dcterms:modified>
</cp:coreProperties>
</file>